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E58A" w14:textId="4460F7D5" w:rsidR="000A4AE8" w:rsidRDefault="00E1700C" w:rsidP="00E1700C">
      <w:pPr>
        <w:jc w:val="center"/>
      </w:pPr>
      <w:r>
        <w:rPr>
          <w:noProof/>
        </w:rPr>
        <w:drawing>
          <wp:inline distT="0" distB="0" distL="0" distR="0" wp14:anchorId="200A7C22" wp14:editId="4D48DB20">
            <wp:extent cx="22955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95525" cy="1019175"/>
                    </a:xfrm>
                    <a:prstGeom prst="rect">
                      <a:avLst/>
                    </a:prstGeom>
                  </pic:spPr>
                </pic:pic>
              </a:graphicData>
            </a:graphic>
          </wp:inline>
        </w:drawing>
      </w:r>
    </w:p>
    <w:p w14:paraId="571089BC" w14:textId="3080C598" w:rsidR="00E1700C" w:rsidRDefault="00E1700C" w:rsidP="00E1700C">
      <w:pPr>
        <w:jc w:val="center"/>
      </w:pPr>
    </w:p>
    <w:p w14:paraId="5EAF4672" w14:textId="77777777" w:rsidR="00E1700C" w:rsidRPr="000119EA" w:rsidRDefault="00E1700C" w:rsidP="00E1700C">
      <w:pPr>
        <w:rPr>
          <w:rStyle w:val="Emphasis"/>
          <w:rFonts w:asciiTheme="majorHAnsi" w:hAnsiTheme="majorHAnsi"/>
          <w:b/>
          <w:bCs/>
          <w:color w:val="000103"/>
          <w:bdr w:val="none" w:sz="0" w:space="0" w:color="auto" w:frame="1"/>
          <w:shd w:val="clear" w:color="auto" w:fill="FFFFFF"/>
        </w:rPr>
      </w:pPr>
      <w:r>
        <w:rPr>
          <w:rFonts w:asciiTheme="majorHAnsi" w:hAnsiTheme="majorHAnsi"/>
          <w:b/>
        </w:rPr>
        <w:t>NOW</w:t>
      </w:r>
      <w:r w:rsidRPr="000119EA">
        <w:rPr>
          <w:rFonts w:asciiTheme="majorHAnsi" w:hAnsiTheme="majorHAnsi"/>
          <w:b/>
        </w:rPr>
        <w:t xml:space="preserve"> ACCEPTING APPLICATIONS: </w:t>
      </w:r>
      <w:r w:rsidRPr="008B7A19">
        <w:rPr>
          <w:rFonts w:asciiTheme="majorHAnsi" w:hAnsiTheme="majorHAnsi"/>
          <w:b/>
        </w:rPr>
        <w:t>Barry Breen Outstanding Undergraduate Brother of the Year Award</w:t>
      </w:r>
    </w:p>
    <w:p w14:paraId="052E5C48" w14:textId="77777777" w:rsidR="00E1700C" w:rsidRDefault="00E1700C" w:rsidP="00E1700C">
      <w:pPr>
        <w:rPr>
          <w:rFonts w:asciiTheme="majorHAnsi" w:hAnsiTheme="majorHAnsi"/>
          <w:b/>
          <w:bCs/>
        </w:rPr>
      </w:pPr>
    </w:p>
    <w:p w14:paraId="5E96F9F7" w14:textId="77777777" w:rsidR="00E1700C" w:rsidRPr="00554119" w:rsidRDefault="00E1700C" w:rsidP="00E1700C">
      <w:pPr>
        <w:rPr>
          <w:rFonts w:asciiTheme="majorHAnsi" w:hAnsiTheme="majorHAnsi"/>
          <w:b/>
          <w:bCs/>
        </w:rPr>
      </w:pPr>
      <w:r w:rsidRPr="00554119">
        <w:rPr>
          <w:rFonts w:asciiTheme="majorHAnsi" w:hAnsiTheme="majorHAnsi"/>
          <w:b/>
          <w:bCs/>
        </w:rPr>
        <w:t>Award Name and Purpose:</w:t>
      </w:r>
    </w:p>
    <w:p w14:paraId="61006154" w14:textId="77777777" w:rsidR="00E1700C" w:rsidRPr="00554119" w:rsidRDefault="00E1700C" w:rsidP="00E1700C">
      <w:pPr>
        <w:rPr>
          <w:rFonts w:asciiTheme="majorHAnsi" w:hAnsiTheme="majorHAnsi"/>
        </w:rPr>
      </w:pPr>
      <w:r w:rsidRPr="00554119">
        <w:rPr>
          <w:rFonts w:asciiTheme="majorHAnsi" w:hAnsiTheme="majorHAnsi"/>
        </w:rPr>
        <w:t xml:space="preserve">The Barry Breen Outstanding Undergraduate Brother of the Year Award recognizes the time, effort, and leadership given by an undergraduate brother for the improvement of his chapter, campus, and community. Brothers who contribute their time and efforts have a positive impact on their chapter and its members. Successful nominees will have encountered challenges and resistance, worked to make important chapter change, or helped an excellent chapter become even better.  </w:t>
      </w:r>
    </w:p>
    <w:p w14:paraId="66A2C33B" w14:textId="77777777" w:rsidR="00E1700C" w:rsidRPr="00554119" w:rsidRDefault="00E1700C" w:rsidP="00E1700C">
      <w:pPr>
        <w:rPr>
          <w:rFonts w:asciiTheme="majorHAnsi" w:hAnsiTheme="majorHAnsi"/>
        </w:rPr>
      </w:pPr>
    </w:p>
    <w:p w14:paraId="0D28A7F9" w14:textId="77777777" w:rsidR="00E1700C" w:rsidRPr="00554119" w:rsidRDefault="00E1700C" w:rsidP="00E1700C">
      <w:pPr>
        <w:rPr>
          <w:rFonts w:asciiTheme="majorHAnsi" w:hAnsiTheme="majorHAnsi"/>
        </w:rPr>
      </w:pPr>
      <w:r w:rsidRPr="00554119">
        <w:rPr>
          <w:rFonts w:asciiTheme="majorHAnsi" w:hAnsiTheme="majorHAnsi"/>
        </w:rPr>
        <w:t xml:space="preserve">The </w:t>
      </w:r>
      <w:r>
        <w:rPr>
          <w:rFonts w:asciiTheme="majorHAnsi" w:hAnsiTheme="majorHAnsi"/>
        </w:rPr>
        <w:t>award</w:t>
      </w:r>
      <w:r w:rsidRPr="00554119">
        <w:rPr>
          <w:rFonts w:asciiTheme="majorHAnsi" w:hAnsiTheme="majorHAnsi"/>
        </w:rPr>
        <w:t xml:space="preserve"> is named in honor of Barry Breen (AZ 551), whose time, effort, and leadership given to the fraternity spanned his entire life. Brother Breen was a past national president, Order of the Unicorn recipient, author of Theta Xi’s Alpha Nine and Brother to Brother program</w:t>
      </w:r>
      <w:r>
        <w:rPr>
          <w:rFonts w:asciiTheme="majorHAnsi" w:hAnsiTheme="majorHAnsi"/>
        </w:rPr>
        <w:t>s</w:t>
      </w:r>
      <w:r w:rsidRPr="00554119">
        <w:rPr>
          <w:rFonts w:asciiTheme="majorHAnsi" w:hAnsiTheme="majorHAnsi"/>
        </w:rPr>
        <w:t>, and</w:t>
      </w:r>
      <w:r>
        <w:rPr>
          <w:rFonts w:asciiTheme="majorHAnsi" w:hAnsiTheme="majorHAnsi"/>
        </w:rPr>
        <w:t xml:space="preserve"> one of</w:t>
      </w:r>
      <w:r w:rsidRPr="00554119">
        <w:rPr>
          <w:rFonts w:asciiTheme="majorHAnsi" w:hAnsiTheme="majorHAnsi"/>
        </w:rPr>
        <w:t xml:space="preserve"> the first undergraduate member</w:t>
      </w:r>
      <w:r>
        <w:rPr>
          <w:rFonts w:asciiTheme="majorHAnsi" w:hAnsiTheme="majorHAnsi"/>
        </w:rPr>
        <w:t>s</w:t>
      </w:r>
      <w:r w:rsidRPr="00554119">
        <w:rPr>
          <w:rFonts w:asciiTheme="majorHAnsi" w:hAnsiTheme="majorHAnsi"/>
        </w:rPr>
        <w:t xml:space="preserve"> of the Grand Lodge. Throughout his membership, Brother Breen dedicated countless hours to the improvement of Theta Xi, specifically the purpose driven support of undergraduate members. </w:t>
      </w:r>
    </w:p>
    <w:p w14:paraId="6BC0A065" w14:textId="77777777" w:rsidR="00E1700C" w:rsidRDefault="00E1700C" w:rsidP="00E1700C">
      <w:pPr>
        <w:pStyle w:val="Style2"/>
        <w:adjustRightInd/>
        <w:rPr>
          <w:rStyle w:val="CharacterStyle1"/>
          <w:rFonts w:asciiTheme="majorHAnsi" w:hAnsiTheme="majorHAnsi"/>
          <w:sz w:val="22"/>
          <w:szCs w:val="22"/>
        </w:rPr>
      </w:pPr>
    </w:p>
    <w:p w14:paraId="57D63196" w14:textId="77777777" w:rsidR="00E1700C" w:rsidRPr="00554119" w:rsidRDefault="00E1700C" w:rsidP="00E1700C">
      <w:pPr>
        <w:pStyle w:val="Style2"/>
        <w:adjustRightInd/>
        <w:rPr>
          <w:rStyle w:val="CharacterStyle1"/>
          <w:rFonts w:asciiTheme="majorHAnsi" w:hAnsiTheme="majorHAnsi"/>
          <w:sz w:val="22"/>
          <w:szCs w:val="22"/>
        </w:rPr>
      </w:pPr>
    </w:p>
    <w:p w14:paraId="4F391ABD" w14:textId="77777777" w:rsidR="00E1700C" w:rsidRPr="00554119" w:rsidRDefault="00E1700C" w:rsidP="00E1700C">
      <w:pPr>
        <w:pStyle w:val="Style2"/>
        <w:adjustRightInd/>
        <w:rPr>
          <w:rStyle w:val="CharacterStyle1"/>
          <w:rFonts w:asciiTheme="majorHAnsi" w:hAnsiTheme="majorHAnsi"/>
          <w:b/>
          <w:sz w:val="22"/>
          <w:szCs w:val="22"/>
        </w:rPr>
      </w:pPr>
      <w:r w:rsidRPr="00554119">
        <w:rPr>
          <w:rStyle w:val="CharacterStyle1"/>
          <w:rFonts w:asciiTheme="majorHAnsi" w:hAnsiTheme="majorHAnsi"/>
          <w:b/>
          <w:sz w:val="22"/>
          <w:szCs w:val="22"/>
        </w:rPr>
        <w:t>Award Criteria:</w:t>
      </w:r>
    </w:p>
    <w:p w14:paraId="5CC396EE" w14:textId="77777777" w:rsidR="00E1700C" w:rsidRPr="00554119" w:rsidRDefault="00E1700C" w:rsidP="00E1700C">
      <w:pPr>
        <w:pStyle w:val="ListParagraph"/>
        <w:numPr>
          <w:ilvl w:val="0"/>
          <w:numId w:val="2"/>
        </w:numPr>
        <w:rPr>
          <w:rFonts w:asciiTheme="majorHAnsi" w:hAnsiTheme="majorHAnsi"/>
        </w:rPr>
      </w:pPr>
      <w:r w:rsidRPr="00554119">
        <w:rPr>
          <w:rFonts w:asciiTheme="majorHAnsi" w:hAnsiTheme="majorHAnsi"/>
        </w:rPr>
        <w:t>Be an initiated member of Theta Xi Fraternity in good standing</w:t>
      </w:r>
      <w:r>
        <w:rPr>
          <w:rFonts w:asciiTheme="majorHAnsi" w:hAnsiTheme="majorHAnsi"/>
        </w:rPr>
        <w:t>.</w:t>
      </w:r>
      <w:r w:rsidRPr="00554119">
        <w:rPr>
          <w:rFonts w:asciiTheme="majorHAnsi" w:hAnsiTheme="majorHAnsi"/>
        </w:rPr>
        <w:t xml:space="preserve"> </w:t>
      </w:r>
    </w:p>
    <w:p w14:paraId="5682133C" w14:textId="77777777" w:rsidR="00E1700C" w:rsidRPr="00554119" w:rsidRDefault="00E1700C" w:rsidP="00E1700C">
      <w:pPr>
        <w:pStyle w:val="ListParagraph"/>
        <w:numPr>
          <w:ilvl w:val="0"/>
          <w:numId w:val="1"/>
        </w:numPr>
        <w:rPr>
          <w:rFonts w:asciiTheme="majorHAnsi" w:hAnsiTheme="majorHAnsi"/>
        </w:rPr>
      </w:pPr>
      <w:r w:rsidRPr="00554119">
        <w:rPr>
          <w:rFonts w:asciiTheme="majorHAnsi" w:hAnsiTheme="majorHAnsi"/>
        </w:rPr>
        <w:t>Complete the application process as outlined below</w:t>
      </w:r>
      <w:r>
        <w:rPr>
          <w:rFonts w:asciiTheme="majorHAnsi" w:hAnsiTheme="majorHAnsi"/>
        </w:rPr>
        <w:t>.</w:t>
      </w:r>
    </w:p>
    <w:p w14:paraId="5728B86A" w14:textId="77777777" w:rsidR="00E1700C" w:rsidRDefault="00E1700C" w:rsidP="00E1700C">
      <w:pPr>
        <w:rPr>
          <w:rFonts w:asciiTheme="majorHAnsi" w:hAnsiTheme="majorHAnsi"/>
        </w:rPr>
      </w:pPr>
    </w:p>
    <w:p w14:paraId="5037AF9F" w14:textId="77777777" w:rsidR="00E1700C" w:rsidRPr="00554119" w:rsidRDefault="00E1700C" w:rsidP="00E1700C">
      <w:pPr>
        <w:rPr>
          <w:rFonts w:asciiTheme="majorHAnsi" w:hAnsiTheme="majorHAnsi"/>
        </w:rPr>
      </w:pPr>
    </w:p>
    <w:p w14:paraId="03593CEF" w14:textId="77777777" w:rsidR="00E1700C" w:rsidRPr="00554119" w:rsidRDefault="00E1700C" w:rsidP="00E1700C">
      <w:pPr>
        <w:pStyle w:val="Style2"/>
        <w:adjustRightInd/>
        <w:rPr>
          <w:rStyle w:val="CharacterStyle1"/>
          <w:rFonts w:asciiTheme="majorHAnsi" w:hAnsiTheme="majorHAnsi"/>
          <w:b/>
          <w:sz w:val="22"/>
          <w:szCs w:val="22"/>
        </w:rPr>
      </w:pPr>
      <w:r w:rsidRPr="00554119">
        <w:rPr>
          <w:rStyle w:val="CharacterStyle1"/>
          <w:rFonts w:asciiTheme="majorHAnsi" w:hAnsiTheme="majorHAnsi"/>
          <w:b/>
          <w:sz w:val="22"/>
          <w:szCs w:val="22"/>
        </w:rPr>
        <w:t xml:space="preserve">Application Process: </w:t>
      </w:r>
    </w:p>
    <w:p w14:paraId="11834BF5" w14:textId="77777777" w:rsidR="00E1700C" w:rsidRPr="00554119" w:rsidRDefault="00E1700C" w:rsidP="00E1700C">
      <w:pPr>
        <w:rPr>
          <w:rFonts w:asciiTheme="majorHAnsi" w:hAnsiTheme="majorHAnsi"/>
        </w:rPr>
      </w:pPr>
      <w:r w:rsidRPr="00554119">
        <w:rPr>
          <w:rFonts w:asciiTheme="majorHAnsi" w:hAnsiTheme="majorHAnsi"/>
        </w:rPr>
        <w:t xml:space="preserve">Completed materials should be sent to </w:t>
      </w:r>
      <w:hyperlink r:id="rId6" w:history="1">
        <w:r w:rsidRPr="00E857E6">
          <w:rPr>
            <w:rStyle w:val="Hyperlink"/>
            <w:rFonts w:asciiTheme="majorHAnsi" w:hAnsiTheme="majorHAnsi"/>
          </w:rPr>
          <w:t>amy@thetaxi.org</w:t>
        </w:r>
      </w:hyperlink>
      <w:r w:rsidRPr="00554119">
        <w:rPr>
          <w:rFonts w:asciiTheme="majorHAnsi" w:hAnsiTheme="majorHAnsi"/>
        </w:rPr>
        <w:t xml:space="preserve"> </w:t>
      </w:r>
      <w:r w:rsidRPr="00444CA7">
        <w:rPr>
          <w:rStyle w:val="Hyperlink"/>
          <w:rFonts w:asciiTheme="majorHAnsi" w:hAnsiTheme="majorHAnsi"/>
        </w:rPr>
        <w:t xml:space="preserve">by </w:t>
      </w:r>
      <w:r>
        <w:rPr>
          <w:rStyle w:val="Hyperlink"/>
          <w:rFonts w:asciiTheme="majorHAnsi" w:hAnsiTheme="majorHAnsi"/>
          <w:b/>
        </w:rPr>
        <w:t>May 1, 2021</w:t>
      </w:r>
      <w:r w:rsidRPr="00444CA7">
        <w:rPr>
          <w:rFonts w:asciiTheme="majorHAnsi" w:hAnsiTheme="majorHAnsi"/>
        </w:rPr>
        <w:t xml:space="preserve"> and</w:t>
      </w:r>
      <w:r w:rsidRPr="00350B28">
        <w:rPr>
          <w:rFonts w:asciiTheme="majorHAnsi" w:hAnsiTheme="majorHAnsi"/>
        </w:rPr>
        <w:t xml:space="preserve"> should include:</w:t>
      </w:r>
    </w:p>
    <w:p w14:paraId="7505B324" w14:textId="77777777" w:rsidR="00E1700C" w:rsidRPr="00E1700C" w:rsidRDefault="00E1700C" w:rsidP="00E1700C">
      <w:pPr>
        <w:pStyle w:val="ListParagraph"/>
        <w:numPr>
          <w:ilvl w:val="0"/>
          <w:numId w:val="3"/>
        </w:numPr>
        <w:rPr>
          <w:rFonts w:asciiTheme="majorHAnsi" w:hAnsiTheme="majorHAnsi"/>
        </w:rPr>
      </w:pPr>
      <w:r>
        <w:rPr>
          <w:rFonts w:asciiTheme="majorHAnsi" w:hAnsiTheme="majorHAnsi"/>
        </w:rPr>
        <w:t xml:space="preserve">Utilizing no more than two typed pages, provide examples of how the nominee has shown the </w:t>
      </w:r>
      <w:r w:rsidRPr="000A5056">
        <w:rPr>
          <w:rFonts w:asciiTheme="majorHAnsi" w:hAnsiTheme="majorHAnsi"/>
        </w:rPr>
        <w:t xml:space="preserve">commitment outlined in the award purpose. Supporting explanation should include how the nominee has exemplified the best qualities of a chapter </w:t>
      </w:r>
      <w:r>
        <w:rPr>
          <w:rFonts w:asciiTheme="majorHAnsi" w:hAnsiTheme="majorHAnsi"/>
        </w:rPr>
        <w:t>president</w:t>
      </w:r>
      <w:r w:rsidRPr="000A5056">
        <w:rPr>
          <w:rFonts w:asciiTheme="majorHAnsi" w:hAnsiTheme="majorHAnsi"/>
        </w:rPr>
        <w:t xml:space="preserve">. </w:t>
      </w:r>
    </w:p>
    <w:p w14:paraId="76B674AB" w14:textId="77777777" w:rsidR="00E1700C" w:rsidRPr="00E1700C" w:rsidRDefault="00E1700C" w:rsidP="00E1700C">
      <w:pPr>
        <w:pStyle w:val="ListParagraph"/>
        <w:numPr>
          <w:ilvl w:val="0"/>
          <w:numId w:val="3"/>
        </w:numPr>
        <w:rPr>
          <w:rFonts w:asciiTheme="majorHAnsi" w:hAnsiTheme="majorHAnsi"/>
        </w:rPr>
      </w:pPr>
      <w:r w:rsidRPr="00E1700C">
        <w:rPr>
          <w:rFonts w:asciiTheme="majorHAnsi" w:hAnsiTheme="majorHAnsi"/>
        </w:rPr>
        <w:t>Any supporting materials or letters of support for the nomination.</w:t>
      </w:r>
    </w:p>
    <w:p w14:paraId="50A6C96B" w14:textId="77777777" w:rsidR="00E1700C" w:rsidRPr="00554119" w:rsidRDefault="00E1700C" w:rsidP="00E1700C">
      <w:pPr>
        <w:pStyle w:val="Style2"/>
        <w:adjustRightInd/>
        <w:rPr>
          <w:rStyle w:val="CharacterStyle1"/>
          <w:rFonts w:asciiTheme="majorHAnsi" w:hAnsiTheme="majorHAnsi"/>
          <w:b/>
          <w:sz w:val="22"/>
          <w:szCs w:val="22"/>
        </w:rPr>
      </w:pPr>
    </w:p>
    <w:p w14:paraId="572918F5" w14:textId="77777777" w:rsidR="00E1700C" w:rsidRDefault="00E1700C" w:rsidP="00E1700C"/>
    <w:sectPr w:rsidR="00E1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67FC0"/>
    <w:multiLevelType w:val="hybridMultilevel"/>
    <w:tmpl w:val="7E84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22141"/>
    <w:multiLevelType w:val="hybridMultilevel"/>
    <w:tmpl w:val="287EF3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6349D"/>
    <w:multiLevelType w:val="hybridMultilevel"/>
    <w:tmpl w:val="6666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0C"/>
    <w:rsid w:val="0001714A"/>
    <w:rsid w:val="005C1FAE"/>
    <w:rsid w:val="00910428"/>
    <w:rsid w:val="00DE010C"/>
    <w:rsid w:val="00E1700C"/>
    <w:rsid w:val="00E9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30F7"/>
  <w15:chartTrackingRefBased/>
  <w15:docId w15:val="{35A9E391-09AA-45D8-8899-4E20D792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E1700C"/>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CharacterStyle1">
    <w:name w:val="Character Style 1"/>
    <w:uiPriority w:val="99"/>
    <w:rsid w:val="00E1700C"/>
    <w:rPr>
      <w:rFonts w:ascii="Arial" w:hAnsi="Arial" w:cs="Arial"/>
      <w:sz w:val="18"/>
      <w:szCs w:val="18"/>
    </w:rPr>
  </w:style>
  <w:style w:type="character" w:styleId="Hyperlink">
    <w:name w:val="Hyperlink"/>
    <w:basedOn w:val="DefaultParagraphFont"/>
    <w:uiPriority w:val="99"/>
    <w:unhideWhenUsed/>
    <w:rsid w:val="00E1700C"/>
    <w:rPr>
      <w:color w:val="0563C1" w:themeColor="hyperlink"/>
      <w:u w:val="single"/>
    </w:rPr>
  </w:style>
  <w:style w:type="paragraph" w:styleId="ListParagraph">
    <w:name w:val="List Paragraph"/>
    <w:basedOn w:val="Normal"/>
    <w:uiPriority w:val="34"/>
    <w:qFormat/>
    <w:rsid w:val="00E1700C"/>
    <w:pPr>
      <w:spacing w:after="0" w:line="240" w:lineRule="auto"/>
      <w:ind w:left="720"/>
      <w:contextualSpacing/>
    </w:pPr>
  </w:style>
  <w:style w:type="character" w:styleId="Emphasis">
    <w:name w:val="Emphasis"/>
    <w:basedOn w:val="DefaultParagraphFont"/>
    <w:uiPriority w:val="20"/>
    <w:qFormat/>
    <w:rsid w:val="00E170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thetaxi.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14A0427B3C1438A2BEE12A3799702" ma:contentTypeVersion="12" ma:contentTypeDescription="Create a new document." ma:contentTypeScope="" ma:versionID="f6293dcc397a0414f24d2f0d2db45537">
  <xsd:schema xmlns:xsd="http://www.w3.org/2001/XMLSchema" xmlns:xs="http://www.w3.org/2001/XMLSchema" xmlns:p="http://schemas.microsoft.com/office/2006/metadata/properties" xmlns:ns2="9476d2a3-9f9a-445c-b058-0f10b5868e12" xmlns:ns3="3383fa7d-594c-430c-8852-f781c9ab1546" targetNamespace="http://schemas.microsoft.com/office/2006/metadata/properties" ma:root="true" ma:fieldsID="8b3f3ff1a846ff2ea8a80df2ae1336f4" ns2:_="" ns3:_="">
    <xsd:import namespace="9476d2a3-9f9a-445c-b058-0f10b5868e12"/>
    <xsd:import namespace="3383fa7d-594c-430c-8852-f781c9ab15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6d2a3-9f9a-445c-b058-0f10b5868e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3fa7d-594c-430c-8852-f781c9ab154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EE535-90A1-4E12-B823-D8CC900088E8}"/>
</file>

<file path=customXml/itemProps2.xml><?xml version="1.0" encoding="utf-8"?>
<ds:datastoreItem xmlns:ds="http://schemas.openxmlformats.org/officeDocument/2006/customXml" ds:itemID="{944EB12D-92A7-47AC-9609-B1472F536688}"/>
</file>

<file path=customXml/itemProps3.xml><?xml version="1.0" encoding="utf-8"?>
<ds:datastoreItem xmlns:ds="http://schemas.openxmlformats.org/officeDocument/2006/customXml" ds:itemID="{459FAB90-EC64-4128-8F3E-C82DEBE2B2E4}"/>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Collins</dc:creator>
  <cp:keywords/>
  <dc:description/>
  <cp:lastModifiedBy>Amy Collins</cp:lastModifiedBy>
  <cp:revision>1</cp:revision>
  <dcterms:created xsi:type="dcterms:W3CDTF">2021-04-01T17:20:00Z</dcterms:created>
  <dcterms:modified xsi:type="dcterms:W3CDTF">2021-04-01T17:30:00Z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0x0101006D914A0427B3C1438A2BEE12A3799702</vt:lpwstr>
  </property>
</Properties>
</file>